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1664"/>
        <w:tblW w:w="0" w:type="auto"/>
        <w:tblLook w:val="04A0" w:firstRow="1" w:lastRow="0" w:firstColumn="1" w:lastColumn="0" w:noHBand="0" w:noVBand="1"/>
      </w:tblPr>
      <w:tblGrid>
        <w:gridCol w:w="3247"/>
        <w:gridCol w:w="6381"/>
      </w:tblGrid>
      <w:tr w:rsidR="00D716EA" w:rsidRPr="00D716EA" w:rsidTr="00D716EA">
        <w:tc>
          <w:tcPr>
            <w:tcW w:w="2830" w:type="dxa"/>
            <w:vAlign w:val="center"/>
          </w:tcPr>
          <w:p w:rsidR="00D716EA" w:rsidRPr="00D716EA" w:rsidRDefault="00D716EA" w:rsidP="00D716E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716EA">
              <w:rPr>
                <w:rFonts w:ascii="Arial" w:hAnsi="Arial" w:cs="Arial"/>
                <w:b/>
                <w:sz w:val="18"/>
                <w:szCs w:val="18"/>
              </w:rPr>
              <w:t>Hvem er jeg?</w:t>
            </w:r>
          </w:p>
        </w:tc>
        <w:tc>
          <w:tcPr>
            <w:tcW w:w="6381" w:type="dxa"/>
          </w:tcPr>
          <w:p w:rsidR="00D716EA" w:rsidRPr="00D716EA" w:rsidRDefault="00D716EA" w:rsidP="00D716E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716EA" w:rsidRPr="00D716EA" w:rsidRDefault="00D716EA" w:rsidP="00D716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16EA">
              <w:rPr>
                <w:rFonts w:ascii="Arial" w:hAnsi="Arial" w:cs="Arial"/>
                <w:i/>
                <w:sz w:val="18"/>
                <w:szCs w:val="18"/>
              </w:rPr>
              <w:t xml:space="preserve">Her skal du skrive din virksomheds navn, CVR-nr. og </w:t>
            </w:r>
          </w:p>
          <w:p w:rsidR="00D716EA" w:rsidRPr="00D716EA" w:rsidRDefault="00D716EA" w:rsidP="00D716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16EA">
              <w:rPr>
                <w:rFonts w:ascii="Arial" w:hAnsi="Arial" w:cs="Arial"/>
                <w:i/>
                <w:sz w:val="18"/>
                <w:szCs w:val="18"/>
              </w:rPr>
              <w:t>kontaktoplysninger.</w:t>
            </w:r>
          </w:p>
        </w:tc>
      </w:tr>
      <w:tr w:rsidR="00D716EA" w:rsidRPr="00D716EA" w:rsidTr="00D716EA">
        <w:tc>
          <w:tcPr>
            <w:tcW w:w="2830" w:type="dxa"/>
            <w:vAlign w:val="center"/>
          </w:tcPr>
          <w:p w:rsidR="00D716EA" w:rsidRPr="00D716EA" w:rsidRDefault="00D716EA" w:rsidP="00D716E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716EA">
              <w:rPr>
                <w:rFonts w:ascii="Arial" w:hAnsi="Arial" w:cs="Arial"/>
                <w:b/>
                <w:sz w:val="18"/>
                <w:szCs w:val="18"/>
              </w:rPr>
              <w:t>Hvorfor har jeg oplysningerne?</w:t>
            </w:r>
          </w:p>
        </w:tc>
        <w:tc>
          <w:tcPr>
            <w:tcW w:w="6381" w:type="dxa"/>
          </w:tcPr>
          <w:p w:rsidR="00D716EA" w:rsidRPr="00D716EA" w:rsidRDefault="00D716EA" w:rsidP="00D716E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716EA" w:rsidRPr="00D716EA" w:rsidRDefault="00D716EA" w:rsidP="00D716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16EA">
              <w:rPr>
                <w:rFonts w:ascii="Arial" w:hAnsi="Arial" w:cs="Arial"/>
                <w:i/>
                <w:sz w:val="18"/>
                <w:szCs w:val="18"/>
              </w:rPr>
              <w:t>Her skal du skrive den gode grund, som du har identificeret i forbindelse med din gennemgang af trinene. Det kan f.eks. være ”Administration af kundeforholdet, herunder online salg og levering af varer”</w:t>
            </w:r>
          </w:p>
        </w:tc>
      </w:tr>
      <w:tr w:rsidR="00D716EA" w:rsidRPr="00D716EA" w:rsidTr="00D716EA">
        <w:tc>
          <w:tcPr>
            <w:tcW w:w="2830" w:type="dxa"/>
            <w:vAlign w:val="center"/>
          </w:tcPr>
          <w:p w:rsidR="00D716EA" w:rsidRPr="00D716EA" w:rsidRDefault="00D716EA" w:rsidP="00D716E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716EA">
              <w:rPr>
                <w:rFonts w:ascii="Arial" w:hAnsi="Arial" w:cs="Arial"/>
                <w:b/>
                <w:sz w:val="18"/>
                <w:szCs w:val="18"/>
              </w:rPr>
              <w:t>Hvem har jeg oplysninger om?</w:t>
            </w:r>
          </w:p>
        </w:tc>
        <w:tc>
          <w:tcPr>
            <w:tcW w:w="6381" w:type="dxa"/>
          </w:tcPr>
          <w:p w:rsidR="00D716EA" w:rsidRPr="00D716EA" w:rsidRDefault="00D716EA" w:rsidP="00D716E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716EA" w:rsidRPr="00D716EA" w:rsidRDefault="00D716EA" w:rsidP="00D716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16EA">
              <w:rPr>
                <w:rFonts w:ascii="Arial" w:hAnsi="Arial" w:cs="Arial"/>
                <w:i/>
                <w:sz w:val="18"/>
                <w:szCs w:val="18"/>
              </w:rPr>
              <w:t xml:space="preserve">Her skal du skrive den persongruppe, som du håndterer oplysninger om, for at du forfølge din gode grund. Typisk vil der her kun være tale om kunder. </w:t>
            </w:r>
          </w:p>
        </w:tc>
      </w:tr>
      <w:tr w:rsidR="00D716EA" w:rsidRPr="00D716EA" w:rsidTr="00D716EA">
        <w:tc>
          <w:tcPr>
            <w:tcW w:w="2830" w:type="dxa"/>
            <w:vAlign w:val="center"/>
          </w:tcPr>
          <w:p w:rsidR="00D716EA" w:rsidRPr="00D716EA" w:rsidRDefault="00D716EA" w:rsidP="00D716E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716EA">
              <w:rPr>
                <w:rFonts w:ascii="Arial" w:hAnsi="Arial" w:cs="Arial"/>
                <w:b/>
                <w:sz w:val="18"/>
                <w:szCs w:val="18"/>
              </w:rPr>
              <w:t>Hvilke oplysninger har jeg?</w:t>
            </w:r>
          </w:p>
        </w:tc>
        <w:tc>
          <w:tcPr>
            <w:tcW w:w="6381" w:type="dxa"/>
          </w:tcPr>
          <w:p w:rsidR="00D716EA" w:rsidRPr="00D716EA" w:rsidRDefault="00D716EA" w:rsidP="00D716E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716EA" w:rsidRPr="00D716EA" w:rsidRDefault="00D716EA" w:rsidP="00D716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16EA">
              <w:rPr>
                <w:rFonts w:ascii="Arial" w:hAnsi="Arial" w:cs="Arial"/>
                <w:i/>
                <w:sz w:val="18"/>
                <w:szCs w:val="18"/>
              </w:rPr>
              <w:t>Her skal du skrive, hvilke oplysninger du har om de(n) persongruppe(r), du har angivet i punkt 3. Om kunder kan det være</w:t>
            </w:r>
            <w:r>
              <w:rPr>
                <w:rFonts w:ascii="Arial" w:hAnsi="Arial" w:cs="Arial"/>
                <w:i/>
                <w:sz w:val="18"/>
                <w:szCs w:val="18"/>
              </w:rPr>
              <w:t>, at</w:t>
            </w:r>
            <w:r w:rsidRPr="00D716EA">
              <w:rPr>
                <w:rFonts w:ascii="Arial" w:hAnsi="Arial" w:cs="Arial"/>
                <w:i/>
                <w:sz w:val="18"/>
                <w:szCs w:val="18"/>
              </w:rPr>
              <w:t xml:space="preserve"> du har oplysninger om f.eks.:</w:t>
            </w:r>
          </w:p>
          <w:p w:rsidR="00D716EA" w:rsidRPr="00D716EA" w:rsidRDefault="00D716EA" w:rsidP="00D716EA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716EA">
              <w:rPr>
                <w:rFonts w:ascii="Arial" w:hAnsi="Arial" w:cs="Arial"/>
                <w:sz w:val="18"/>
                <w:szCs w:val="18"/>
              </w:rPr>
              <w:t>Navn</w:t>
            </w:r>
          </w:p>
          <w:p w:rsidR="00D716EA" w:rsidRPr="00D716EA" w:rsidRDefault="00D716EA" w:rsidP="00D716EA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716EA">
              <w:rPr>
                <w:rFonts w:ascii="Arial" w:hAnsi="Arial" w:cs="Arial"/>
                <w:sz w:val="18"/>
                <w:szCs w:val="18"/>
              </w:rPr>
              <w:t xml:space="preserve">dresse </w:t>
            </w:r>
          </w:p>
          <w:p w:rsidR="00D716EA" w:rsidRPr="00D716EA" w:rsidRDefault="00D716EA" w:rsidP="00D716EA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716EA">
              <w:rPr>
                <w:rFonts w:ascii="Arial" w:hAnsi="Arial" w:cs="Arial"/>
                <w:sz w:val="18"/>
                <w:szCs w:val="18"/>
              </w:rPr>
              <w:t xml:space="preserve">elefonnummer  </w:t>
            </w:r>
          </w:p>
          <w:p w:rsidR="00D716EA" w:rsidRPr="00D716EA" w:rsidRDefault="00D716EA" w:rsidP="00D716EA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716EA">
              <w:rPr>
                <w:rFonts w:ascii="Arial" w:hAnsi="Arial" w:cs="Arial"/>
                <w:sz w:val="18"/>
                <w:szCs w:val="18"/>
              </w:rPr>
              <w:t>-mailadresse</w:t>
            </w:r>
          </w:p>
          <w:p w:rsidR="00D716EA" w:rsidRPr="00D716EA" w:rsidRDefault="00D716EA" w:rsidP="00D716EA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D716EA">
              <w:rPr>
                <w:rFonts w:ascii="Arial" w:hAnsi="Arial" w:cs="Arial"/>
                <w:sz w:val="18"/>
                <w:szCs w:val="18"/>
              </w:rPr>
              <w:t>plysninger om hvad kunden har købt</w:t>
            </w:r>
          </w:p>
          <w:p w:rsidR="00D716EA" w:rsidRPr="00D716EA" w:rsidRDefault="00D716EA" w:rsidP="00D716EA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D716EA">
              <w:rPr>
                <w:rFonts w:ascii="Arial" w:hAnsi="Arial" w:cs="Arial"/>
                <w:sz w:val="18"/>
                <w:szCs w:val="18"/>
              </w:rPr>
              <w:t>eklamationer</w:t>
            </w:r>
          </w:p>
        </w:tc>
      </w:tr>
      <w:tr w:rsidR="00D716EA" w:rsidRPr="00D716EA" w:rsidTr="00D716EA">
        <w:tc>
          <w:tcPr>
            <w:tcW w:w="2830" w:type="dxa"/>
            <w:vAlign w:val="center"/>
          </w:tcPr>
          <w:p w:rsidR="00D716EA" w:rsidRPr="00D716EA" w:rsidRDefault="00D716EA" w:rsidP="00D716E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716EA">
              <w:rPr>
                <w:rFonts w:ascii="Arial" w:hAnsi="Arial" w:cs="Arial"/>
                <w:b/>
                <w:sz w:val="18"/>
                <w:szCs w:val="18"/>
              </w:rPr>
              <w:t>Hvem videregiver jeg oplysningerne til?</w:t>
            </w:r>
          </w:p>
        </w:tc>
        <w:tc>
          <w:tcPr>
            <w:tcW w:w="6381" w:type="dxa"/>
          </w:tcPr>
          <w:p w:rsidR="00D716EA" w:rsidRPr="00D716EA" w:rsidRDefault="00D716EA" w:rsidP="00D716E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716EA" w:rsidRPr="00D716EA" w:rsidRDefault="00D716EA" w:rsidP="00D716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16EA">
              <w:rPr>
                <w:rFonts w:ascii="Arial" w:hAnsi="Arial" w:cs="Arial"/>
                <w:i/>
                <w:sz w:val="18"/>
                <w:szCs w:val="18"/>
              </w:rPr>
              <w:t>Her skal du angive, hvem du videregiver oplysningerne til, og hvilke oplysninger du videregiver til de forskellige modtagere, f.eks.:</w:t>
            </w:r>
          </w:p>
          <w:p w:rsidR="00D716EA" w:rsidRPr="00D716EA" w:rsidRDefault="00D716EA" w:rsidP="00D716EA">
            <w:pPr>
              <w:pStyle w:val="TableParagraph"/>
              <w:tabs>
                <w:tab w:val="left" w:pos="300"/>
              </w:tabs>
              <w:ind w:left="0" w:right="423"/>
              <w:rPr>
                <w:i/>
                <w:sz w:val="18"/>
                <w:szCs w:val="18"/>
                <w:lang w:val="da-DK"/>
              </w:rPr>
            </w:pPr>
            <w:r w:rsidRPr="00D716EA">
              <w:rPr>
                <w:i/>
                <w:sz w:val="18"/>
                <w:szCs w:val="18"/>
                <w:lang w:val="da-DK"/>
              </w:rPr>
              <w:t>Transportører</w:t>
            </w:r>
            <w:r w:rsidRPr="00D716EA">
              <w:rPr>
                <w:i/>
                <w:spacing w:val="-16"/>
                <w:sz w:val="18"/>
                <w:szCs w:val="18"/>
                <w:lang w:val="da-DK"/>
              </w:rPr>
              <w:t xml:space="preserve"> </w:t>
            </w:r>
            <w:r w:rsidRPr="00D716EA">
              <w:rPr>
                <w:i/>
                <w:sz w:val="18"/>
                <w:szCs w:val="18"/>
                <w:lang w:val="da-DK"/>
              </w:rPr>
              <w:t>(Post Nord og GLS)</w:t>
            </w:r>
          </w:p>
          <w:p w:rsidR="00D716EA" w:rsidRPr="00D716EA" w:rsidRDefault="00D716EA" w:rsidP="00D716EA">
            <w:pPr>
              <w:pStyle w:val="TableParagraph"/>
              <w:tabs>
                <w:tab w:val="left" w:pos="300"/>
              </w:tabs>
              <w:ind w:left="0" w:right="423"/>
              <w:rPr>
                <w:i/>
                <w:sz w:val="18"/>
                <w:szCs w:val="18"/>
                <w:lang w:val="da-DK"/>
              </w:rPr>
            </w:pPr>
          </w:p>
          <w:p w:rsidR="00D716EA" w:rsidRPr="00D716EA" w:rsidRDefault="00D716EA" w:rsidP="00D716EA">
            <w:pPr>
              <w:pStyle w:val="TableParagraph"/>
              <w:tabs>
                <w:tab w:val="left" w:pos="300"/>
              </w:tabs>
              <w:ind w:left="0" w:right="423"/>
              <w:rPr>
                <w:sz w:val="18"/>
                <w:szCs w:val="18"/>
                <w:lang w:val="da-DK"/>
              </w:rPr>
            </w:pPr>
            <w:r w:rsidRPr="00D716EA">
              <w:rPr>
                <w:sz w:val="18"/>
                <w:szCs w:val="18"/>
                <w:lang w:val="da-DK"/>
              </w:rPr>
              <w:t>Videregivelsen omfatter følgende personoplysninger om kunder:</w:t>
            </w:r>
          </w:p>
          <w:p w:rsidR="00D716EA" w:rsidRPr="00D716EA" w:rsidRDefault="00D716EA" w:rsidP="00D716EA">
            <w:pPr>
              <w:pStyle w:val="TableParagraph"/>
              <w:numPr>
                <w:ilvl w:val="0"/>
                <w:numId w:val="3"/>
              </w:numPr>
              <w:rPr>
                <w:sz w:val="18"/>
                <w:szCs w:val="18"/>
                <w:lang w:val="da-DK"/>
              </w:rPr>
            </w:pPr>
            <w:r w:rsidRPr="00D716EA">
              <w:rPr>
                <w:sz w:val="18"/>
                <w:szCs w:val="18"/>
                <w:lang w:val="da-DK"/>
              </w:rPr>
              <w:t>Navn</w:t>
            </w:r>
          </w:p>
          <w:p w:rsidR="00D716EA" w:rsidRPr="00D716EA" w:rsidRDefault="00D716EA" w:rsidP="00D716EA">
            <w:pPr>
              <w:pStyle w:val="TableParagraph"/>
              <w:numPr>
                <w:ilvl w:val="0"/>
                <w:numId w:val="3"/>
              </w:numPr>
              <w:rPr>
                <w:sz w:val="18"/>
                <w:szCs w:val="18"/>
                <w:lang w:val="da-DK"/>
              </w:rPr>
            </w:pPr>
            <w:r w:rsidRPr="00D716EA">
              <w:rPr>
                <w:sz w:val="18"/>
                <w:szCs w:val="18"/>
                <w:lang w:val="da-DK"/>
              </w:rPr>
              <w:t>Adresse</w:t>
            </w:r>
          </w:p>
          <w:p w:rsidR="00D716EA" w:rsidRPr="00D716EA" w:rsidRDefault="00D716EA" w:rsidP="00D716EA">
            <w:pPr>
              <w:pStyle w:val="TableParagraph"/>
              <w:numPr>
                <w:ilvl w:val="0"/>
                <w:numId w:val="3"/>
              </w:numPr>
              <w:rPr>
                <w:sz w:val="18"/>
                <w:szCs w:val="18"/>
                <w:lang w:val="da-DK"/>
              </w:rPr>
            </w:pPr>
            <w:r w:rsidRPr="00D716EA">
              <w:rPr>
                <w:sz w:val="18"/>
                <w:szCs w:val="18"/>
                <w:lang w:val="da-DK"/>
              </w:rPr>
              <w:t>Telefonnummer</w:t>
            </w:r>
          </w:p>
          <w:p w:rsidR="00D716EA" w:rsidRPr="00D716EA" w:rsidRDefault="00D716EA" w:rsidP="00D716EA">
            <w:pPr>
              <w:pStyle w:val="TableParagraph"/>
              <w:numPr>
                <w:ilvl w:val="0"/>
                <w:numId w:val="3"/>
              </w:numPr>
              <w:rPr>
                <w:sz w:val="18"/>
                <w:szCs w:val="18"/>
                <w:lang w:val="da-DK"/>
              </w:rPr>
            </w:pPr>
            <w:r w:rsidRPr="00D716EA">
              <w:rPr>
                <w:sz w:val="18"/>
                <w:szCs w:val="18"/>
                <w:lang w:val="da-DK"/>
              </w:rPr>
              <w:t>E-mailadresse</w:t>
            </w:r>
          </w:p>
        </w:tc>
      </w:tr>
      <w:tr w:rsidR="00D716EA" w:rsidRPr="00D716EA" w:rsidTr="00D716EA">
        <w:tc>
          <w:tcPr>
            <w:tcW w:w="2830" w:type="dxa"/>
            <w:vAlign w:val="center"/>
          </w:tcPr>
          <w:p w:rsidR="00D716EA" w:rsidRPr="00D716EA" w:rsidRDefault="00D716EA" w:rsidP="00D716E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716EA">
              <w:rPr>
                <w:rFonts w:ascii="Arial" w:hAnsi="Arial" w:cs="Arial"/>
                <w:b/>
                <w:sz w:val="18"/>
                <w:szCs w:val="18"/>
              </w:rPr>
              <w:t>Overfører jeg oplysningerne til tredjelande?</w:t>
            </w:r>
          </w:p>
        </w:tc>
        <w:tc>
          <w:tcPr>
            <w:tcW w:w="6381" w:type="dxa"/>
          </w:tcPr>
          <w:p w:rsidR="00D716EA" w:rsidRPr="00D716EA" w:rsidRDefault="00D716EA" w:rsidP="00D716EA">
            <w:pPr>
              <w:pStyle w:val="TableParagraph"/>
              <w:spacing w:line="214" w:lineRule="exact"/>
              <w:ind w:left="0"/>
              <w:rPr>
                <w:i/>
                <w:sz w:val="18"/>
                <w:szCs w:val="18"/>
                <w:lang w:val="da-DK"/>
              </w:rPr>
            </w:pPr>
          </w:p>
          <w:p w:rsidR="00D716EA" w:rsidRPr="00D716EA" w:rsidRDefault="00D716EA" w:rsidP="00D716EA">
            <w:pPr>
              <w:pStyle w:val="TableParagraph"/>
              <w:spacing w:line="214" w:lineRule="exact"/>
              <w:ind w:left="0"/>
              <w:rPr>
                <w:i/>
                <w:sz w:val="18"/>
                <w:szCs w:val="18"/>
                <w:lang w:val="da-DK"/>
              </w:rPr>
            </w:pPr>
            <w:r w:rsidRPr="00D716EA">
              <w:rPr>
                <w:i/>
                <w:sz w:val="18"/>
                <w:szCs w:val="18"/>
                <w:lang w:val="da-DK"/>
              </w:rPr>
              <w:t xml:space="preserve">Her skal du angive virksomheder, herunder samarbejdspartner, som er placeret i et tredjeland, f.eks. USA, og som du overfører oplysningerne til. </w:t>
            </w:r>
          </w:p>
          <w:p w:rsidR="00D716EA" w:rsidRPr="00D716EA" w:rsidRDefault="00D716EA" w:rsidP="00D716EA">
            <w:pPr>
              <w:pStyle w:val="TableParagraph"/>
              <w:spacing w:line="214" w:lineRule="exact"/>
              <w:ind w:left="0"/>
              <w:rPr>
                <w:i/>
                <w:sz w:val="18"/>
                <w:szCs w:val="18"/>
                <w:lang w:val="da-DK"/>
              </w:rPr>
            </w:pPr>
          </w:p>
          <w:p w:rsidR="00D716EA" w:rsidRPr="00D716EA" w:rsidRDefault="00D716EA" w:rsidP="00D716EA">
            <w:pPr>
              <w:pStyle w:val="TableParagraph"/>
              <w:spacing w:line="214" w:lineRule="exact"/>
              <w:ind w:left="0"/>
              <w:rPr>
                <w:i/>
                <w:sz w:val="18"/>
                <w:szCs w:val="18"/>
                <w:lang w:val="da-DK"/>
              </w:rPr>
            </w:pPr>
            <w:r w:rsidRPr="00D716EA">
              <w:rPr>
                <w:i/>
                <w:sz w:val="18"/>
                <w:szCs w:val="18"/>
                <w:lang w:val="da-DK"/>
              </w:rPr>
              <w:t xml:space="preserve">Du skal også angive, hvem du overfører oplysninger om og hvilke oplysninger der er tale om. </w:t>
            </w:r>
          </w:p>
          <w:p w:rsidR="00D716EA" w:rsidRPr="00D716EA" w:rsidRDefault="00D716EA" w:rsidP="00D716EA">
            <w:pPr>
              <w:pStyle w:val="TableParagraph"/>
              <w:spacing w:line="214" w:lineRule="exact"/>
              <w:ind w:left="0"/>
              <w:rPr>
                <w:i/>
                <w:sz w:val="18"/>
                <w:szCs w:val="18"/>
                <w:lang w:val="da-DK"/>
              </w:rPr>
            </w:pPr>
          </w:p>
          <w:p w:rsidR="00D716EA" w:rsidRPr="00D716EA" w:rsidRDefault="00D716EA" w:rsidP="00D716EA">
            <w:pPr>
              <w:pStyle w:val="TableParagraph"/>
              <w:spacing w:line="214" w:lineRule="exact"/>
              <w:ind w:left="0"/>
              <w:rPr>
                <w:i/>
                <w:sz w:val="18"/>
                <w:szCs w:val="18"/>
                <w:lang w:val="da-DK"/>
              </w:rPr>
            </w:pPr>
            <w:r w:rsidRPr="00D716EA">
              <w:rPr>
                <w:i/>
                <w:sz w:val="18"/>
                <w:szCs w:val="18"/>
                <w:lang w:val="da-DK"/>
              </w:rPr>
              <w:t xml:space="preserve">Hvis overførslen sker på baggrund af et såkaldt overførselsgrundlag, skal du her oplyse, hvilket det er tale om, f.eks. en standardkontrakt. </w:t>
            </w:r>
          </w:p>
        </w:tc>
      </w:tr>
      <w:tr w:rsidR="00D716EA" w:rsidRPr="00D716EA" w:rsidTr="00D716EA">
        <w:tc>
          <w:tcPr>
            <w:tcW w:w="2830" w:type="dxa"/>
            <w:vAlign w:val="center"/>
          </w:tcPr>
          <w:p w:rsidR="00D716EA" w:rsidRPr="00D716EA" w:rsidRDefault="00D716EA" w:rsidP="00D716E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716EA">
              <w:rPr>
                <w:rFonts w:ascii="Arial" w:hAnsi="Arial" w:cs="Arial"/>
                <w:b/>
                <w:sz w:val="18"/>
                <w:szCs w:val="18"/>
              </w:rPr>
              <w:t>Hvornår sletter jeg oplysningerne?</w:t>
            </w:r>
          </w:p>
        </w:tc>
        <w:tc>
          <w:tcPr>
            <w:tcW w:w="6381" w:type="dxa"/>
          </w:tcPr>
          <w:p w:rsidR="00D716EA" w:rsidRPr="00D716EA" w:rsidRDefault="00D716EA" w:rsidP="00D716E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716EA" w:rsidRPr="00D716EA" w:rsidRDefault="00D716EA" w:rsidP="00D716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16EA">
              <w:rPr>
                <w:rFonts w:ascii="Arial" w:hAnsi="Arial" w:cs="Arial"/>
                <w:i/>
                <w:sz w:val="18"/>
                <w:szCs w:val="18"/>
              </w:rPr>
              <w:t>Her skal du oplyse, hvornår du sletter personoplysninger om kunder. F.eks.</w:t>
            </w:r>
          </w:p>
          <w:p w:rsidR="00D716EA" w:rsidRDefault="00D716EA" w:rsidP="00D716EA">
            <w:pPr>
              <w:pStyle w:val="TableParagraph"/>
              <w:ind w:left="0" w:right="152"/>
              <w:rPr>
                <w:i/>
                <w:sz w:val="18"/>
                <w:szCs w:val="18"/>
                <w:lang w:val="da-DK"/>
              </w:rPr>
            </w:pPr>
          </w:p>
          <w:p w:rsidR="00D716EA" w:rsidRPr="00D716EA" w:rsidRDefault="00D716EA" w:rsidP="00D716EA">
            <w:pPr>
              <w:pStyle w:val="TableParagraph"/>
              <w:ind w:left="0" w:right="152"/>
              <w:rPr>
                <w:sz w:val="18"/>
                <w:szCs w:val="18"/>
                <w:lang w:val="da-DK"/>
              </w:rPr>
            </w:pPr>
            <w:r w:rsidRPr="00D716EA">
              <w:rPr>
                <w:sz w:val="18"/>
                <w:szCs w:val="18"/>
                <w:lang w:val="da-DK"/>
              </w:rPr>
              <w:t xml:space="preserve">Oplysninger om kunder slettes senest 1 år efter det seneste køb. </w:t>
            </w:r>
          </w:p>
          <w:p w:rsidR="00D716EA" w:rsidRPr="00D716EA" w:rsidRDefault="00D716EA" w:rsidP="00D716EA">
            <w:pPr>
              <w:pStyle w:val="TableParagraph"/>
              <w:ind w:left="0" w:right="152"/>
              <w:rPr>
                <w:sz w:val="18"/>
                <w:szCs w:val="18"/>
                <w:lang w:val="da-DK"/>
              </w:rPr>
            </w:pPr>
          </w:p>
          <w:p w:rsidR="00D716EA" w:rsidRPr="00D716EA" w:rsidRDefault="00D716EA" w:rsidP="00D716EA">
            <w:pPr>
              <w:pStyle w:val="TableParagraph"/>
              <w:ind w:left="0" w:right="152"/>
              <w:rPr>
                <w:sz w:val="18"/>
                <w:szCs w:val="18"/>
                <w:lang w:val="da-DK"/>
              </w:rPr>
            </w:pPr>
            <w:r w:rsidRPr="00D716EA">
              <w:rPr>
                <w:sz w:val="18"/>
                <w:szCs w:val="18"/>
                <w:lang w:val="da-DK"/>
              </w:rPr>
              <w:t>Oplysninger om kunder, som opbevares til regnskabsformål, slettes efter 5 år fra udgangen af det regnskabsår, fakturaen vedrører.</w:t>
            </w:r>
          </w:p>
        </w:tc>
      </w:tr>
      <w:tr w:rsidR="00D716EA" w:rsidRPr="00D716EA" w:rsidTr="00D716EA">
        <w:tc>
          <w:tcPr>
            <w:tcW w:w="2830" w:type="dxa"/>
            <w:vAlign w:val="center"/>
          </w:tcPr>
          <w:p w:rsidR="00D716EA" w:rsidRPr="00D716EA" w:rsidRDefault="00D716EA" w:rsidP="00D716E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716EA">
              <w:rPr>
                <w:rFonts w:ascii="Arial" w:hAnsi="Arial" w:cs="Arial"/>
                <w:b/>
                <w:sz w:val="18"/>
                <w:szCs w:val="18"/>
              </w:rPr>
              <w:t>Hvilke sikkerhedsforanstaltninger har jeg indført?</w:t>
            </w:r>
          </w:p>
        </w:tc>
        <w:tc>
          <w:tcPr>
            <w:tcW w:w="6381" w:type="dxa"/>
          </w:tcPr>
          <w:p w:rsidR="00D716EA" w:rsidRDefault="00D716EA" w:rsidP="00D716E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716EA" w:rsidRPr="00D716EA" w:rsidRDefault="00D716EA" w:rsidP="00D716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16EA">
              <w:rPr>
                <w:rFonts w:ascii="Arial" w:hAnsi="Arial" w:cs="Arial"/>
                <w:i/>
                <w:sz w:val="18"/>
                <w:szCs w:val="18"/>
              </w:rPr>
              <w:t>Her skal du angive, hvilke – hvis nogen – sikkerhedsforanstaltninge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D716EA">
              <w:rPr>
                <w:rFonts w:ascii="Arial" w:hAnsi="Arial" w:cs="Arial"/>
                <w:i/>
                <w:sz w:val="18"/>
                <w:szCs w:val="18"/>
              </w:rPr>
              <w:t xml:space="preserve"> du har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716E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D716EA">
              <w:rPr>
                <w:rFonts w:ascii="Arial" w:hAnsi="Arial" w:cs="Arial"/>
                <w:i/>
                <w:sz w:val="18"/>
                <w:szCs w:val="18"/>
              </w:rPr>
              <w:t xml:space="preserve">.eks.: </w:t>
            </w:r>
          </w:p>
          <w:p w:rsidR="00D716EA" w:rsidRPr="00D716EA" w:rsidRDefault="00D716EA" w:rsidP="00D716EA">
            <w:pPr>
              <w:pStyle w:val="TableParagraph"/>
              <w:numPr>
                <w:ilvl w:val="0"/>
                <w:numId w:val="4"/>
              </w:numPr>
              <w:ind w:right="181"/>
              <w:rPr>
                <w:sz w:val="18"/>
                <w:szCs w:val="18"/>
                <w:lang w:val="da-DK"/>
              </w:rPr>
            </w:pPr>
            <w:r w:rsidRPr="00D716EA">
              <w:rPr>
                <w:sz w:val="18"/>
                <w:szCs w:val="18"/>
                <w:lang w:val="da-DK"/>
              </w:rPr>
              <w:t>Behandling af personoplysninger i forbindelse med kundeoplysninger sker i overensstemmelse med interne retningslinjer, som bl.a. fastsætter rammerne for autorisation- og adgangsstyring og logning.</w:t>
            </w:r>
          </w:p>
          <w:p w:rsidR="00D716EA" w:rsidRPr="00D716EA" w:rsidRDefault="00D716EA" w:rsidP="00D716EA">
            <w:pPr>
              <w:pStyle w:val="TableParagraph"/>
              <w:spacing w:before="6"/>
              <w:ind w:left="0"/>
              <w:rPr>
                <w:sz w:val="18"/>
                <w:szCs w:val="18"/>
                <w:lang w:val="da-DK"/>
              </w:rPr>
            </w:pPr>
          </w:p>
          <w:p w:rsidR="00D716EA" w:rsidRPr="00D716EA" w:rsidRDefault="00D716EA" w:rsidP="00D716EA">
            <w:pPr>
              <w:pStyle w:val="TableParagraph"/>
              <w:numPr>
                <w:ilvl w:val="0"/>
                <w:numId w:val="4"/>
              </w:numPr>
              <w:ind w:right="86"/>
              <w:rPr>
                <w:sz w:val="18"/>
                <w:szCs w:val="18"/>
                <w:lang w:val="da-DK"/>
              </w:rPr>
            </w:pPr>
            <w:r w:rsidRPr="00D716EA">
              <w:rPr>
                <w:sz w:val="18"/>
                <w:szCs w:val="18"/>
                <w:lang w:val="da-DK"/>
              </w:rPr>
              <w:t xml:space="preserve">Personoplysninger opbevares i </w:t>
            </w:r>
            <w:proofErr w:type="spellStart"/>
            <w:r w:rsidRPr="00D716EA">
              <w:rPr>
                <w:sz w:val="18"/>
                <w:szCs w:val="18"/>
                <w:lang w:val="da-DK"/>
              </w:rPr>
              <w:t>pseudonymiseret</w:t>
            </w:r>
            <w:proofErr w:type="spellEnd"/>
            <w:r w:rsidRPr="00D716EA">
              <w:rPr>
                <w:sz w:val="18"/>
                <w:szCs w:val="18"/>
                <w:lang w:val="da-DK"/>
              </w:rPr>
              <w:t xml:space="preserve"> og i krypt</w:t>
            </w:r>
            <w:r w:rsidR="009C13E3">
              <w:rPr>
                <w:sz w:val="18"/>
                <w:szCs w:val="18"/>
                <w:lang w:val="da-DK"/>
              </w:rPr>
              <w:t>e</w:t>
            </w:r>
            <w:bookmarkStart w:id="0" w:name="_GoBack"/>
            <w:bookmarkEnd w:id="0"/>
            <w:r w:rsidRPr="00D716EA">
              <w:rPr>
                <w:sz w:val="18"/>
                <w:szCs w:val="18"/>
                <w:lang w:val="da-DK"/>
              </w:rPr>
              <w:t>ret form og transmitteres krypteret.</w:t>
            </w:r>
          </w:p>
          <w:p w:rsidR="00D716EA" w:rsidRPr="00D716EA" w:rsidRDefault="00D716EA" w:rsidP="00D716EA">
            <w:pPr>
              <w:pStyle w:val="TableParagraph"/>
              <w:spacing w:before="11"/>
              <w:ind w:left="0"/>
              <w:rPr>
                <w:sz w:val="18"/>
                <w:szCs w:val="18"/>
                <w:lang w:val="da-DK"/>
              </w:rPr>
            </w:pPr>
          </w:p>
          <w:p w:rsidR="00D716EA" w:rsidRPr="00D716EA" w:rsidRDefault="00D716EA" w:rsidP="00D716EA">
            <w:pPr>
              <w:pStyle w:val="TableParagraph"/>
              <w:numPr>
                <w:ilvl w:val="0"/>
                <w:numId w:val="4"/>
              </w:numPr>
              <w:spacing w:line="203" w:lineRule="exact"/>
              <w:rPr>
                <w:i/>
                <w:sz w:val="18"/>
                <w:szCs w:val="18"/>
                <w:lang w:val="da-DK"/>
              </w:rPr>
            </w:pPr>
            <w:r w:rsidRPr="00D716EA">
              <w:rPr>
                <w:sz w:val="18"/>
                <w:szCs w:val="18"/>
                <w:lang w:val="da-DK"/>
              </w:rPr>
              <w:t>Fysisk materiale opbevares aflåst.</w:t>
            </w:r>
          </w:p>
        </w:tc>
      </w:tr>
    </w:tbl>
    <w:p w:rsidR="00E630FA" w:rsidRPr="00D716EA" w:rsidRDefault="00E630FA" w:rsidP="00D716EA">
      <w:pPr>
        <w:rPr>
          <w:sz w:val="18"/>
          <w:szCs w:val="18"/>
        </w:rPr>
      </w:pPr>
    </w:p>
    <w:sectPr w:rsidR="00E630FA" w:rsidRPr="00D716E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FF2" w:rsidRDefault="00962FF2" w:rsidP="00D716EA">
      <w:pPr>
        <w:spacing w:after="0" w:line="240" w:lineRule="auto"/>
      </w:pPr>
      <w:r>
        <w:separator/>
      </w:r>
    </w:p>
  </w:endnote>
  <w:endnote w:type="continuationSeparator" w:id="0">
    <w:p w:rsidR="00962FF2" w:rsidRDefault="00962FF2" w:rsidP="00D7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EA" w:rsidRDefault="00D716EA" w:rsidP="00D716EA">
    <w:pPr>
      <w:pStyle w:val="Sidefod"/>
      <w:jc w:val="right"/>
    </w:pPr>
    <w:r>
      <w:rPr>
        <w:noProof/>
      </w:rPr>
      <w:drawing>
        <wp:inline distT="0" distB="0" distL="0" distR="0" wp14:anchorId="47582F2E" wp14:editId="1D16D992">
          <wp:extent cx="1647825" cy="36817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_logo_blå_gu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712" cy="38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16EA" w:rsidRDefault="00D716E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FF2" w:rsidRDefault="00962FF2" w:rsidP="00D716EA">
      <w:pPr>
        <w:spacing w:after="0" w:line="240" w:lineRule="auto"/>
      </w:pPr>
      <w:r>
        <w:separator/>
      </w:r>
    </w:p>
  </w:footnote>
  <w:footnote w:type="continuationSeparator" w:id="0">
    <w:p w:rsidR="00962FF2" w:rsidRDefault="00962FF2" w:rsidP="00D7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EA" w:rsidRPr="00D716EA" w:rsidRDefault="00D716EA" w:rsidP="00D716EA">
    <w:pPr>
      <w:pStyle w:val="Sidehoved"/>
      <w:tabs>
        <w:tab w:val="clear" w:pos="4819"/>
        <w:tab w:val="clear" w:pos="9638"/>
        <w:tab w:val="left" w:pos="4005"/>
      </w:tabs>
      <w:jc w:val="center"/>
      <w:rPr>
        <w:rFonts w:ascii="Arial" w:hAnsi="Arial" w:cs="Arial"/>
        <w:b/>
      </w:rPr>
    </w:pPr>
    <w:bookmarkStart w:id="1" w:name="_Toc24538644"/>
    <w:r>
      <w:rPr>
        <w:rFonts w:ascii="Arial" w:hAnsi="Arial" w:cs="Arial"/>
        <w:b/>
      </w:rPr>
      <w:t>Skabelon til</w:t>
    </w:r>
    <w:r w:rsidRPr="008B5E82">
      <w:rPr>
        <w:rFonts w:ascii="Arial" w:hAnsi="Arial" w:cs="Arial"/>
        <w:b/>
      </w:rPr>
      <w:t xml:space="preserve"> fortegnelse over behandling</w:t>
    </w:r>
    <w:r>
      <w:rPr>
        <w:rFonts w:ascii="Arial" w:hAnsi="Arial" w:cs="Arial"/>
        <w:b/>
      </w:rPr>
      <w:t xml:space="preserve"> af personoplysninger om</w:t>
    </w:r>
    <w:r w:rsidRPr="008B5E82">
      <w:rPr>
        <w:rFonts w:ascii="Arial" w:hAnsi="Arial" w:cs="Arial"/>
        <w:b/>
      </w:rPr>
      <w:t xml:space="preserve"> kunde</w:t>
    </w:r>
    <w:r>
      <w:rPr>
        <w:rFonts w:ascii="Arial" w:hAnsi="Arial" w:cs="Arial"/>
        <w:b/>
      </w:rPr>
      <w:t>r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02E4E"/>
    <w:multiLevelType w:val="hybridMultilevel"/>
    <w:tmpl w:val="FA8699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25538"/>
    <w:multiLevelType w:val="hybridMultilevel"/>
    <w:tmpl w:val="20D6FD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148B6"/>
    <w:multiLevelType w:val="hybridMultilevel"/>
    <w:tmpl w:val="69D0AAF2"/>
    <w:lvl w:ilvl="0" w:tplc="F26252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7797F"/>
    <w:multiLevelType w:val="hybridMultilevel"/>
    <w:tmpl w:val="8A705C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EA"/>
    <w:rsid w:val="00120E99"/>
    <w:rsid w:val="004868A8"/>
    <w:rsid w:val="00520405"/>
    <w:rsid w:val="00962FF2"/>
    <w:rsid w:val="009C13E3"/>
    <w:rsid w:val="009D3094"/>
    <w:rsid w:val="00B9240D"/>
    <w:rsid w:val="00D25CA2"/>
    <w:rsid w:val="00D716EA"/>
    <w:rsid w:val="00D918AA"/>
    <w:rsid w:val="00E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EEEA"/>
  <w15:chartTrackingRefBased/>
  <w15:docId w15:val="{340A0D8C-0542-4D63-8DEB-CC4D9563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8A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7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716E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716EA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D71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16EA"/>
  </w:style>
  <w:style w:type="paragraph" w:styleId="Sidefod">
    <w:name w:val="footer"/>
    <w:basedOn w:val="Normal"/>
    <w:link w:val="SidefodTegn"/>
    <w:uiPriority w:val="99"/>
    <w:unhideWhenUsed/>
    <w:rsid w:val="00D71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Datatilsyn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273F"/>
      </a:accent1>
      <a:accent2>
        <a:srgbClr val="0F1E33"/>
      </a:accent2>
      <a:accent3>
        <a:srgbClr val="C59E54"/>
      </a:accent3>
      <a:accent4>
        <a:srgbClr val="5DB794"/>
      </a:accent4>
      <a:accent5>
        <a:srgbClr val="009EE0"/>
      </a:accent5>
      <a:accent6>
        <a:srgbClr val="E5325C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Helverskov Jørgensen</dc:creator>
  <cp:keywords/>
  <dc:description/>
  <cp:lastModifiedBy>Natascha Helverskov Jørgensen</cp:lastModifiedBy>
  <cp:revision>3</cp:revision>
  <dcterms:created xsi:type="dcterms:W3CDTF">2023-05-03T16:31:00Z</dcterms:created>
  <dcterms:modified xsi:type="dcterms:W3CDTF">2023-05-03T16:32:00Z</dcterms:modified>
</cp:coreProperties>
</file>